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B40BE" w14:textId="77777777" w:rsidR="00A60A4C" w:rsidRPr="00A60A4C" w:rsidRDefault="00A60A4C" w:rsidP="00A60A4C">
      <w:pPr>
        <w:shd w:val="clear" w:color="auto" w:fill="FFFFFF"/>
        <w:spacing w:after="100" w:afterAutospacing="1" w:line="240" w:lineRule="auto"/>
        <w:outlineLvl w:val="0"/>
        <w:rPr>
          <w:rFonts w:ascii="Poets Electra Roman No 2" w:eastAsia="Times New Roman" w:hAnsi="Poets Electra Roman No 2" w:cs="Segoe UI"/>
          <w:i/>
          <w:iCs/>
          <w:color w:val="343434"/>
          <w:kern w:val="36"/>
          <w:sz w:val="48"/>
          <w:szCs w:val="48"/>
          <w:lang w:eastAsia="en-GB"/>
        </w:rPr>
      </w:pPr>
      <w:r w:rsidRPr="00A60A4C">
        <w:rPr>
          <w:rFonts w:ascii="Poets Electra Roman No 2" w:eastAsia="Times New Roman" w:hAnsi="Poets Electra Roman No 2" w:cs="Segoe UI"/>
          <w:i/>
          <w:iCs/>
          <w:color w:val="343434"/>
          <w:kern w:val="36"/>
          <w:sz w:val="48"/>
          <w:szCs w:val="48"/>
          <w:lang w:eastAsia="en-GB"/>
        </w:rPr>
        <w:t>The Owl and the Pussy-Cat</w:t>
      </w:r>
    </w:p>
    <w:p w14:paraId="14AFAF7D" w14:textId="77777777" w:rsidR="00A60A4C" w:rsidRPr="00A60A4C" w:rsidRDefault="00D42660" w:rsidP="00A60A4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43434"/>
          <w:sz w:val="24"/>
          <w:szCs w:val="24"/>
          <w:lang w:eastAsia="en-GB"/>
        </w:rPr>
      </w:pPr>
      <w:hyperlink r:id="rId8" w:tgtFrame="_self" w:history="1">
        <w:r w:rsidR="00A60A4C" w:rsidRPr="00A60A4C">
          <w:rPr>
            <w:rFonts w:ascii="Segoe UI" w:eastAsia="Times New Roman" w:hAnsi="Segoe UI" w:cs="Segoe UI"/>
            <w:color w:val="007AB3"/>
            <w:sz w:val="24"/>
            <w:szCs w:val="24"/>
            <w:u w:val="single"/>
            <w:lang w:eastAsia="en-GB"/>
          </w:rPr>
          <w:t>Edward Lear</w:t>
        </w:r>
      </w:hyperlink>
      <w:r w:rsidR="00A60A4C" w:rsidRPr="00A60A4C">
        <w:rPr>
          <w:rFonts w:ascii="Segoe UI" w:eastAsia="Times New Roman" w:hAnsi="Segoe UI" w:cs="Segoe UI"/>
          <w:color w:val="343434"/>
          <w:sz w:val="24"/>
          <w:szCs w:val="24"/>
          <w:lang w:eastAsia="en-GB"/>
        </w:rPr>
        <w:t> - 1812-1888</w:t>
      </w:r>
    </w:p>
    <w:p w14:paraId="0AA23551" w14:textId="77777777" w:rsidR="00A60A4C" w:rsidRPr="00A60A4C" w:rsidRDefault="00A60A4C" w:rsidP="00A60A4C">
      <w:pPr>
        <w:spacing w:after="100" w:afterAutospacing="1" w:line="240" w:lineRule="auto"/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</w:pP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The Owl and the Pussy-Cat went to sea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In a beautiful pea-green boat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: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They took some honey, and plenty of money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Wrapped up in a five-pound note.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The Owl looked up to the stars above,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And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sang to a small guitar,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"O lovely Pussy, O Pussy, my love,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What a beautiful Pussy you are,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You are,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You are!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What a beautiful Pussy you are!"</w:t>
      </w:r>
    </w:p>
    <w:p w14:paraId="0BE42D1C" w14:textId="77777777" w:rsidR="00A60A4C" w:rsidRPr="00A60A4C" w:rsidRDefault="00A60A4C" w:rsidP="00A60A4C">
      <w:pPr>
        <w:spacing w:after="100" w:afterAutospacing="1" w:line="240" w:lineRule="auto"/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</w:pP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Pussy said to the Owl, "You elegant fowl,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How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charmingly sweet you sing!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 xml:space="preserve">Oh! 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let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us be married; too long we have tarried,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But what shall we do for a ring?"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They sailed away, for a year and a day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,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To the land where the bong-tree grows;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And there in a wood a Piggy-wig stood,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With a ring at the end of his nose,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</w:t>
      </w:r>
      <w:bookmarkStart w:id="0" w:name="_GoBack"/>
      <w:bookmarkEnd w:id="0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His nose,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His nose,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With a ring at the end of his nose.</w:t>
      </w:r>
    </w:p>
    <w:p w14:paraId="4BA345FD" w14:textId="77777777" w:rsidR="00A60A4C" w:rsidRPr="00A60A4C" w:rsidRDefault="00A60A4C" w:rsidP="00A60A4C">
      <w:pPr>
        <w:spacing w:after="100" w:afterAutospacing="1" w:line="240" w:lineRule="auto"/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</w:pP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"Dear Pig, are you willing to sell for one shilling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Your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ring?" Said the Piggy, "I will."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So they took it away, and were married next day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</w:t>
      </w:r>
      <w:proofErr w:type="gram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By</w:t>
      </w:r>
      <w:proofErr w:type="gram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the turkey who lives on the hill.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They dined on mince and slices of quince,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 xml:space="preserve">   Which they ate with a </w:t>
      </w:r>
      <w:proofErr w:type="spellStart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>runcible</w:t>
      </w:r>
      <w:proofErr w:type="spellEnd"/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t xml:space="preserve"> spoon;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And hand in hand, on the edge of the sand,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They danced by the light of the moon,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The moon,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         The moon,</w:t>
      </w:r>
      <w:r w:rsidRPr="00A60A4C">
        <w:rPr>
          <w:rFonts w:ascii="Georgia" w:eastAsia="Times New Roman" w:hAnsi="Georgia" w:cs="Times New Roman"/>
          <w:color w:val="343434"/>
          <w:sz w:val="24"/>
          <w:szCs w:val="24"/>
          <w:lang w:eastAsia="en-GB"/>
        </w:rPr>
        <w:br/>
        <w:t>   They danced by the light of the moon.</w:t>
      </w:r>
    </w:p>
    <w:p w14:paraId="51C0EB4D" w14:textId="77777777" w:rsidR="00F75148" w:rsidRDefault="00F75148"/>
    <w:sectPr w:rsidR="00F75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ets Electra Roman No 2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06DCB"/>
    <w:multiLevelType w:val="multilevel"/>
    <w:tmpl w:val="C5CC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A4C"/>
    <w:rsid w:val="00A60A4C"/>
    <w:rsid w:val="00D42660"/>
    <w:rsid w:val="00F7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9E719"/>
  <w15:chartTrackingRefBased/>
  <w15:docId w15:val="{72ED4773-A9C8-4F83-AFF5-D5D49BC8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0A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0A4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ard-subtitle">
    <w:name w:val="card-subtitle"/>
    <w:basedOn w:val="DefaultParagraphFont"/>
    <w:rsid w:val="00A60A4C"/>
  </w:style>
  <w:style w:type="character" w:styleId="Hyperlink">
    <w:name w:val="Hyperlink"/>
    <w:basedOn w:val="DefaultParagraphFont"/>
    <w:uiPriority w:val="99"/>
    <w:semiHidden/>
    <w:unhideWhenUsed/>
    <w:rsid w:val="00A60A4C"/>
    <w:rPr>
      <w:color w:val="0000FF"/>
      <w:u w:val="single"/>
    </w:rPr>
  </w:style>
  <w:style w:type="character" w:customStyle="1" w:styleId="dates">
    <w:name w:val="dates"/>
    <w:basedOn w:val="DefaultParagraphFont"/>
    <w:rsid w:val="00A60A4C"/>
  </w:style>
  <w:style w:type="paragraph" w:styleId="NormalWeb">
    <w:name w:val="Normal (Web)"/>
    <w:basedOn w:val="Normal"/>
    <w:uiPriority w:val="99"/>
    <w:semiHidden/>
    <w:unhideWhenUsed/>
    <w:rsid w:val="00A60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ong-line">
    <w:name w:val="long-line"/>
    <w:basedOn w:val="DefaultParagraphFont"/>
    <w:rsid w:val="00A60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7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ets.org/poet/edward-lea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6791B-C386-43F1-A3AC-AFB0ABD5BBAA}">
  <ds:schemaRefs>
    <ds:schemaRef ds:uri="eea92bb7-f070-4ab1-971d-71cd564f8f7e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4c3d26b9-610e-4927-9a7d-ca11e634f99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02E799-A2CE-4D09-A194-AA71DDAE2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66DBF1-5060-43EC-BAA4-5382C93A4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2</cp:revision>
  <dcterms:created xsi:type="dcterms:W3CDTF">2020-06-14T11:54:00Z</dcterms:created>
  <dcterms:modified xsi:type="dcterms:W3CDTF">2020-06-14T12:02:00Z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