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A23E17">
        <w:rPr>
          <w:rFonts w:ascii="XCCW Joined 8a" w:hAnsi="XCCW Joined 8a"/>
          <w:b/>
          <w:color w:val="FF0000"/>
          <w:sz w:val="36"/>
          <w:szCs w:val="36"/>
        </w:rPr>
        <w:t>statutory words from word list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A23E17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believe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appear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often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group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beneath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continue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arrive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women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describe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A23E17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height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2017-11-20T19:49:00Z</dcterms:created>
  <dcterms:modified xsi:type="dcterms:W3CDTF">2018-01-07T20:43:00Z</dcterms:modified>
</cp:coreProperties>
</file>