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Group 2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with </w:t>
      </w:r>
      <w:r w:rsidR="00CD20CA">
        <w:rPr>
          <w:rFonts w:ascii="XCCW Joined 8a" w:hAnsi="XCCW Joined 8a"/>
          <w:b/>
          <w:color w:val="FF0000"/>
          <w:sz w:val="36"/>
          <w:szCs w:val="36"/>
        </w:rPr>
        <w:t>silent letters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CD20CA" w:rsidP="006D7BA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island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CD20CA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knock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9A0EF5" w:rsidRDefault="00CD20CA" w:rsidP="003A2155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answer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CD20CA" w:rsidP="00A762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thumb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CD20CA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write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CD20CA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doubt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CD20CA" w:rsidP="00E72AA4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wrapper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CD20CA" w:rsidP="009012E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half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CD20CA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knife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CD20CA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calm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05F54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6D7BA0"/>
    <w:rsid w:val="00711244"/>
    <w:rsid w:val="00720CA9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CD20CA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2018-06-10T08:52:00Z</dcterms:created>
  <dcterms:modified xsi:type="dcterms:W3CDTF">2018-07-08T19:49:00Z</dcterms:modified>
</cp:coreProperties>
</file>